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100C" w14:textId="503D7B1A" w:rsidR="00C90FAA" w:rsidRPr="00C90FAA" w:rsidRDefault="00C90FAA" w:rsidP="00C90FAA">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Pr>
          <w:rFonts w:ascii="Minion Pro" w:eastAsia="Times New Roman" w:hAnsi="Minion Pro" w:cs="Calibri"/>
          <w:b/>
          <w:bCs/>
          <w:color w:val="3F7FC3"/>
          <w:sz w:val="33"/>
          <w:szCs w:val="33"/>
          <w:lang w:eastAsia="hr-HR"/>
        </w:rPr>
        <w:t>Z</w:t>
      </w:r>
      <w:bookmarkStart w:id="0" w:name="_GoBack"/>
      <w:bookmarkEnd w:id="0"/>
      <w:r w:rsidRPr="00C90FAA">
        <w:rPr>
          <w:rFonts w:ascii="Minion Pro" w:eastAsia="Times New Roman" w:hAnsi="Minion Pro" w:cs="Calibri"/>
          <w:b/>
          <w:bCs/>
          <w:color w:val="3F7FC3"/>
          <w:sz w:val="33"/>
          <w:szCs w:val="33"/>
          <w:lang w:eastAsia="hr-HR"/>
        </w:rPr>
        <w:t>akon o izmjenama i dopunama Zakona o zaštiti pučanstva od zaraznih bolesti</w:t>
      </w:r>
    </w:p>
    <w:p w14:paraId="70B57A04" w14:textId="77777777" w:rsidR="00C90FAA" w:rsidRPr="00C90FAA" w:rsidRDefault="00C90FAA" w:rsidP="00C90FAA">
      <w:pPr>
        <w:shd w:val="clear" w:color="auto" w:fill="FFFFFF"/>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C90FAA">
        <w:rPr>
          <w:rFonts w:ascii="Times New Roman" w:eastAsia="Times New Roman" w:hAnsi="Times New Roman" w:cs="Times New Roman"/>
          <w:b/>
          <w:bCs/>
          <w:caps/>
          <w:color w:val="231F20"/>
          <w:sz w:val="43"/>
          <w:szCs w:val="43"/>
          <w:lang w:eastAsia="hr-HR"/>
        </w:rPr>
        <w:t>HRVATSKI SABOR</w:t>
      </w:r>
    </w:p>
    <w:p w14:paraId="7D16ED9A" w14:textId="77777777" w:rsidR="00C90FAA" w:rsidRPr="00C90FAA" w:rsidRDefault="00C90FAA" w:rsidP="00C90FAA">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C90FAA">
        <w:rPr>
          <w:rFonts w:ascii="Times New Roman" w:eastAsia="Times New Roman" w:hAnsi="Times New Roman" w:cs="Times New Roman"/>
          <w:b/>
          <w:bCs/>
          <w:color w:val="231F20"/>
          <w:lang w:eastAsia="hr-HR"/>
        </w:rPr>
        <w:t>2436</w:t>
      </w:r>
    </w:p>
    <w:p w14:paraId="73A61A6A"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Na temelju članka 89. Ustava Republike Hrvatske, donosim</w:t>
      </w:r>
    </w:p>
    <w:p w14:paraId="46503CE2" w14:textId="77777777" w:rsidR="00C90FAA" w:rsidRPr="00C90FAA" w:rsidRDefault="00C90FAA" w:rsidP="00C90FAA">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C90FAA">
        <w:rPr>
          <w:rFonts w:ascii="Times New Roman" w:eastAsia="Times New Roman" w:hAnsi="Times New Roman" w:cs="Times New Roman"/>
          <w:b/>
          <w:bCs/>
          <w:color w:val="231F20"/>
          <w:sz w:val="38"/>
          <w:szCs w:val="38"/>
          <w:lang w:eastAsia="hr-HR"/>
        </w:rPr>
        <w:t>ODLUKU</w:t>
      </w:r>
    </w:p>
    <w:p w14:paraId="0F3C84FE" w14:textId="77777777" w:rsidR="00C90FAA" w:rsidRPr="00C90FAA" w:rsidRDefault="00C90FAA" w:rsidP="00C90FAA">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C90FAA">
        <w:rPr>
          <w:rFonts w:ascii="Times New Roman" w:eastAsia="Times New Roman" w:hAnsi="Times New Roman" w:cs="Times New Roman"/>
          <w:b/>
          <w:bCs/>
          <w:color w:val="231F20"/>
          <w:sz w:val="29"/>
          <w:szCs w:val="29"/>
          <w:lang w:eastAsia="hr-HR"/>
        </w:rPr>
        <w:t>O PROGLAŠENJU ZAKONA O IZMJENAMA I DOPUNAMA ZAKONA O ZAŠTITI PUČANSTVA OD ZARAZNIH BOLESTI</w:t>
      </w:r>
    </w:p>
    <w:p w14:paraId="1FC6C46A"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Proglašavam Zakon o izmjenama i dopunama Zakona o zaštiti pučanstva od zaraznih bolesti, koji je Hrvatski sabor donio na sjednici 15. prosinca 2021.</w:t>
      </w:r>
    </w:p>
    <w:p w14:paraId="2769DC91" w14:textId="77777777" w:rsidR="00C90FAA" w:rsidRPr="00C90FAA" w:rsidRDefault="00C90FAA" w:rsidP="00C90FAA">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Klasa: 011-01/21-01/101</w:t>
      </w:r>
      <w:r w:rsidRPr="00C90FAA">
        <w:rPr>
          <w:rFonts w:ascii="Minion Pro" w:eastAsia="Times New Roman" w:hAnsi="Minion Pro" w:cs="Times New Roman"/>
          <w:color w:val="231F20"/>
          <w:sz w:val="24"/>
          <w:szCs w:val="24"/>
          <w:lang w:eastAsia="hr-HR"/>
        </w:rPr>
        <w:br/>
      </w:r>
      <w:proofErr w:type="spellStart"/>
      <w:r w:rsidRPr="00C90FAA">
        <w:rPr>
          <w:rFonts w:ascii="Times New Roman" w:eastAsia="Times New Roman" w:hAnsi="Times New Roman" w:cs="Times New Roman"/>
          <w:color w:val="231F20"/>
          <w:sz w:val="24"/>
          <w:szCs w:val="24"/>
          <w:lang w:eastAsia="hr-HR"/>
        </w:rPr>
        <w:t>Urbroj</w:t>
      </w:r>
      <w:proofErr w:type="spellEnd"/>
      <w:r w:rsidRPr="00C90FAA">
        <w:rPr>
          <w:rFonts w:ascii="Times New Roman" w:eastAsia="Times New Roman" w:hAnsi="Times New Roman" w:cs="Times New Roman"/>
          <w:color w:val="231F20"/>
          <w:sz w:val="24"/>
          <w:szCs w:val="24"/>
          <w:lang w:eastAsia="hr-HR"/>
        </w:rPr>
        <w:t>: 71-10-01/1-21-2</w:t>
      </w:r>
      <w:r w:rsidRPr="00C90FAA">
        <w:rPr>
          <w:rFonts w:ascii="Minion Pro" w:eastAsia="Times New Roman" w:hAnsi="Minion Pro" w:cs="Times New Roman"/>
          <w:color w:val="231F20"/>
          <w:sz w:val="24"/>
          <w:szCs w:val="24"/>
          <w:lang w:eastAsia="hr-HR"/>
        </w:rPr>
        <w:br/>
      </w:r>
      <w:r w:rsidRPr="00C90FAA">
        <w:rPr>
          <w:rFonts w:ascii="Times New Roman" w:eastAsia="Times New Roman" w:hAnsi="Times New Roman" w:cs="Times New Roman"/>
          <w:color w:val="231F20"/>
          <w:sz w:val="24"/>
          <w:szCs w:val="24"/>
          <w:lang w:eastAsia="hr-HR"/>
        </w:rPr>
        <w:t>Zagreb, 21. prosinca 2021.</w:t>
      </w:r>
    </w:p>
    <w:p w14:paraId="233F7A26" w14:textId="77777777" w:rsidR="00C90FAA" w:rsidRPr="00C90FAA" w:rsidRDefault="00C90FAA" w:rsidP="00C90FAA">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Predsjednik</w:t>
      </w:r>
      <w:r w:rsidRPr="00C90FAA">
        <w:rPr>
          <w:rFonts w:ascii="Minion Pro" w:eastAsia="Times New Roman" w:hAnsi="Minion Pro" w:cs="Times New Roman"/>
          <w:color w:val="231F20"/>
          <w:sz w:val="24"/>
          <w:szCs w:val="24"/>
          <w:lang w:eastAsia="hr-HR"/>
        </w:rPr>
        <w:br/>
      </w:r>
      <w:r w:rsidRPr="00C90FAA">
        <w:rPr>
          <w:rFonts w:ascii="Times New Roman" w:eastAsia="Times New Roman" w:hAnsi="Times New Roman" w:cs="Times New Roman"/>
          <w:color w:val="231F20"/>
          <w:sz w:val="24"/>
          <w:szCs w:val="24"/>
          <w:lang w:eastAsia="hr-HR"/>
        </w:rPr>
        <w:t>Republike Hrvatske</w:t>
      </w:r>
      <w:r w:rsidRPr="00C90FAA">
        <w:rPr>
          <w:rFonts w:ascii="Minion Pro" w:eastAsia="Times New Roman" w:hAnsi="Minion Pro" w:cs="Times New Roman"/>
          <w:color w:val="231F20"/>
          <w:sz w:val="24"/>
          <w:szCs w:val="24"/>
          <w:lang w:eastAsia="hr-HR"/>
        </w:rPr>
        <w:br/>
      </w:r>
      <w:r w:rsidRPr="00C90FAA">
        <w:rPr>
          <w:rFonts w:ascii="Minion Pro" w:eastAsia="Times New Roman" w:hAnsi="Minion Pro" w:cs="Times New Roman"/>
          <w:b/>
          <w:bCs/>
          <w:color w:val="231F20"/>
          <w:sz w:val="24"/>
          <w:szCs w:val="24"/>
          <w:bdr w:val="none" w:sz="0" w:space="0" w:color="auto" w:frame="1"/>
          <w:lang w:eastAsia="hr-HR"/>
        </w:rPr>
        <w:t>Zoran Milanović, </w:t>
      </w:r>
      <w:r w:rsidRPr="00C90FAA">
        <w:rPr>
          <w:rFonts w:ascii="Times New Roman" w:eastAsia="Times New Roman" w:hAnsi="Times New Roman" w:cs="Times New Roman"/>
          <w:color w:val="231F20"/>
          <w:sz w:val="24"/>
          <w:szCs w:val="24"/>
          <w:lang w:eastAsia="hr-HR"/>
        </w:rPr>
        <w:t>v. r.</w:t>
      </w:r>
    </w:p>
    <w:p w14:paraId="553DC49E" w14:textId="77777777" w:rsidR="00C90FAA" w:rsidRPr="00C90FAA" w:rsidRDefault="00C90FAA" w:rsidP="00C90FAA">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C90FAA">
        <w:rPr>
          <w:rFonts w:ascii="Times New Roman" w:eastAsia="Times New Roman" w:hAnsi="Times New Roman" w:cs="Times New Roman"/>
          <w:b/>
          <w:bCs/>
          <w:color w:val="231F20"/>
          <w:sz w:val="38"/>
          <w:szCs w:val="38"/>
          <w:lang w:eastAsia="hr-HR"/>
        </w:rPr>
        <w:t>ZAKON</w:t>
      </w:r>
    </w:p>
    <w:p w14:paraId="3DACBFCF" w14:textId="77777777" w:rsidR="00C90FAA" w:rsidRPr="00C90FAA" w:rsidRDefault="00C90FAA" w:rsidP="00C90FAA">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C90FAA">
        <w:rPr>
          <w:rFonts w:ascii="Times New Roman" w:eastAsia="Times New Roman" w:hAnsi="Times New Roman" w:cs="Times New Roman"/>
          <w:b/>
          <w:bCs/>
          <w:color w:val="231F20"/>
          <w:sz w:val="29"/>
          <w:szCs w:val="29"/>
          <w:lang w:eastAsia="hr-HR"/>
        </w:rPr>
        <w:t>O IZMJENAMA I DOPUNAMA ZAKONA O ZAŠTITI PUČANSTVA OD ZARAZNIH BOLESTI</w:t>
      </w:r>
    </w:p>
    <w:p w14:paraId="27473CF2" w14:textId="77777777" w:rsidR="00C90FAA" w:rsidRPr="00C90FAA" w:rsidRDefault="00C90FAA" w:rsidP="00C90FA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1.</w:t>
      </w:r>
    </w:p>
    <w:p w14:paraId="72F9D419"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U Zakonu o zaštiti pučanstva od zaraznih bolesti (»Narodne novine«, br. 79/07., 113/08., 43/09., 130/17., 114/18., 47/20. i 134/20.) naziv glave III. iznad članka 4. mijenja se i glasi: »III. PRAVA I OBVEZE U PROVOĐENJU MJERA ZA ZAŠTITU PUČANSTVA OD ZARAZNIH BOLESTI«.</w:t>
      </w:r>
    </w:p>
    <w:p w14:paraId="754AA828"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2.</w:t>
      </w:r>
    </w:p>
    <w:p w14:paraId="4C220815"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4. mijenja se i glasi:</w:t>
      </w:r>
    </w:p>
    <w:p w14:paraId="509CE9B7"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»Javnopravna tijela obvezna su osigurati provođenje mjera za zaštitu pučanstva od zaraznih bolesti propisanih ovim Zakonom te sredstva za njihovo provođenje, kao i stručni nadzor nad provođenjem tih mjera.</w:t>
      </w:r>
    </w:p>
    <w:p w14:paraId="2EBEF463"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Javnopravnim tijelom, u smislu ovoga Zakona, smatra se zakonodavno, izvršno i sudbeno tijelo državne vlasti, tijelo državne uprave i drugo državno tijelo, tijelo jedinice lokalne i područne (regionalne) samouprave, pravna osoba koja ima javnu ovlast i pravna osoba koja obavlja javnu službu (pružatelj javnih usluga).</w:t>
      </w:r>
    </w:p>
    <w:p w14:paraId="6EB24ACF"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Odgovornom osobom u javnopravnom tijelu, u smislu ovoga Zakona, smatra se čelnik tijela državne vlasti, čelnik tijela državne uprave, čelnik drugog državnog tijela, župan, gradonačelnik i općinski načelnik te zakonski zastupnik pravne osobe, sukladno posebnim propisima.</w:t>
      </w:r>
    </w:p>
    <w:p w14:paraId="48ECE707"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Pravne osobe koje obavljaju zdravstvenu djelatnost i privatni zdravstveni radnici obvezni su provoditi mjere za zaštitu pučanstva od zaraznih bolesti propisane ovim Zakonom.«.</w:t>
      </w:r>
    </w:p>
    <w:p w14:paraId="4367CCE3"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3.</w:t>
      </w:r>
    </w:p>
    <w:p w14:paraId="002BF60A"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U članku 47. stavku 2. iza točke 8. dodaje se točka 8.a koja glasi:</w:t>
      </w:r>
    </w:p>
    <w:p w14:paraId="318A7B61"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lastRenderedPageBreak/>
        <w:t xml:space="preserve">»8.a obvezu predočenja dokaza o testiranju, cijepljenju ili </w:t>
      </w:r>
      <w:proofErr w:type="spellStart"/>
      <w:r w:rsidRPr="00C90FAA">
        <w:rPr>
          <w:rFonts w:ascii="Times New Roman" w:eastAsia="Times New Roman" w:hAnsi="Times New Roman" w:cs="Times New Roman"/>
          <w:color w:val="231F20"/>
          <w:sz w:val="24"/>
          <w:szCs w:val="24"/>
          <w:lang w:eastAsia="hr-HR"/>
        </w:rPr>
        <w:t>preboljenju</w:t>
      </w:r>
      <w:proofErr w:type="spellEnd"/>
      <w:r w:rsidRPr="00C90FAA">
        <w:rPr>
          <w:rFonts w:ascii="Times New Roman" w:eastAsia="Times New Roman" w:hAnsi="Times New Roman" w:cs="Times New Roman"/>
          <w:color w:val="231F20"/>
          <w:sz w:val="24"/>
          <w:szCs w:val="24"/>
          <w:lang w:eastAsia="hr-HR"/>
        </w:rPr>
        <w:t xml:space="preserve"> zarazne bolesti radi ulaska u određene prostore,«.</w:t>
      </w:r>
    </w:p>
    <w:p w14:paraId="28AC165A"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4.</w:t>
      </w:r>
    </w:p>
    <w:p w14:paraId="6CE241F3"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Iza članka 55. dodaju se naslov iznad članka i članak 55.a koji glase:</w:t>
      </w:r>
    </w:p>
    <w:p w14:paraId="3F08FD84" w14:textId="77777777" w:rsidR="00C90FAA" w:rsidRPr="00C90FAA" w:rsidRDefault="00C90FAA" w:rsidP="00C90FAA">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C90FAA">
        <w:rPr>
          <w:rFonts w:ascii="Times New Roman" w:eastAsia="Times New Roman" w:hAnsi="Times New Roman" w:cs="Times New Roman"/>
          <w:i/>
          <w:iCs/>
          <w:color w:val="231F20"/>
          <w:sz w:val="26"/>
          <w:szCs w:val="26"/>
          <w:lang w:eastAsia="hr-HR"/>
        </w:rPr>
        <w:t xml:space="preserve">»3. Obveza predočenja dokaza o testiranju, cijepljenju ili </w:t>
      </w:r>
      <w:proofErr w:type="spellStart"/>
      <w:r w:rsidRPr="00C90FAA">
        <w:rPr>
          <w:rFonts w:ascii="Times New Roman" w:eastAsia="Times New Roman" w:hAnsi="Times New Roman" w:cs="Times New Roman"/>
          <w:i/>
          <w:iCs/>
          <w:color w:val="231F20"/>
          <w:sz w:val="26"/>
          <w:szCs w:val="26"/>
          <w:lang w:eastAsia="hr-HR"/>
        </w:rPr>
        <w:t>preboljenju</w:t>
      </w:r>
      <w:proofErr w:type="spellEnd"/>
      <w:r w:rsidRPr="00C90FAA">
        <w:rPr>
          <w:rFonts w:ascii="Times New Roman" w:eastAsia="Times New Roman" w:hAnsi="Times New Roman" w:cs="Times New Roman"/>
          <w:i/>
          <w:iCs/>
          <w:color w:val="231F20"/>
          <w:sz w:val="26"/>
          <w:szCs w:val="26"/>
          <w:lang w:eastAsia="hr-HR"/>
        </w:rPr>
        <w:t xml:space="preserve"> zarazne bolesti radi ulaska u određene prostore</w:t>
      </w:r>
    </w:p>
    <w:p w14:paraId="56F27CB4" w14:textId="77777777" w:rsidR="00C90FAA" w:rsidRPr="00C90FAA" w:rsidRDefault="00C90FAA" w:rsidP="00C90FA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55.a</w:t>
      </w:r>
    </w:p>
    <w:p w14:paraId="2FA6F7BC"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 xml:space="preserve">Ako je uvedena posebna sigurnosna mjera iz članka 47. stavka 2. točke 8.a ovoga Zakona, osobi koja odbije predočiti dokaz o testiranju, cijepljenju ili </w:t>
      </w:r>
      <w:proofErr w:type="spellStart"/>
      <w:r w:rsidRPr="00C90FAA">
        <w:rPr>
          <w:rFonts w:ascii="Times New Roman" w:eastAsia="Times New Roman" w:hAnsi="Times New Roman" w:cs="Times New Roman"/>
          <w:color w:val="231F20"/>
          <w:sz w:val="24"/>
          <w:szCs w:val="24"/>
          <w:lang w:eastAsia="hr-HR"/>
        </w:rPr>
        <w:t>preboljenju</w:t>
      </w:r>
      <w:proofErr w:type="spellEnd"/>
      <w:r w:rsidRPr="00C90FAA">
        <w:rPr>
          <w:rFonts w:ascii="Times New Roman" w:eastAsia="Times New Roman" w:hAnsi="Times New Roman" w:cs="Times New Roman"/>
          <w:color w:val="231F20"/>
          <w:sz w:val="24"/>
          <w:szCs w:val="24"/>
          <w:lang w:eastAsia="hr-HR"/>
        </w:rPr>
        <w:t xml:space="preserve"> zarazne bolesti nije dozvoljeno ući u određene prostore.</w:t>
      </w:r>
    </w:p>
    <w:p w14:paraId="337AA1D1"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Provedbu posebne sigurnosne mjere iz članka 47. stavka 2. točke 8.a koja je uvedena za javnopravna tijela iz članka 4. stavka 2. ovoga Zakona dužne su osigurati odgovorne osobe iz članka 4. stavka 3. ovoga Zakona.</w:t>
      </w:r>
    </w:p>
    <w:p w14:paraId="029EA373"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Odgovorne osobe iz članka 4. stavka 3. ovoga Zakona dužne su odrediti jednu ili više osoba za neposrednu provedbu posebne sigurnosne mjere iz članka 47. stavka 2. točke 8.a ovoga Zakona.</w:t>
      </w:r>
    </w:p>
    <w:p w14:paraId="1AF1220F"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Ako suprotno stavku 1. ovoga članka osoba uđe u prostore javnopravnih tijela, osoba određena za neposrednu provedbu posebne sigurnosne mjere iz stavka 3. ovoga članka bez odgode prijavljuje događaj odgovornoj osobi iz članka 4. stavka 3. ovoga Zakona i nadležnoj sanitarnoj inspekciji Državnog inspektorata.«.</w:t>
      </w:r>
    </w:p>
    <w:p w14:paraId="2FB46488"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5.</w:t>
      </w:r>
    </w:p>
    <w:p w14:paraId="36818009"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U članku 69. stavku 2. iza točke 9. dodaju se točke 9.a i 9.b koje glase:</w:t>
      </w:r>
    </w:p>
    <w:p w14:paraId="2119AFD0"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 xml:space="preserve">»9.a narediti provedbu posebne sigurnosne mjere obveze predočenja dokaza o testiranju, cijepljenju ili </w:t>
      </w:r>
      <w:proofErr w:type="spellStart"/>
      <w:r w:rsidRPr="00C90FAA">
        <w:rPr>
          <w:rFonts w:ascii="Times New Roman" w:eastAsia="Times New Roman" w:hAnsi="Times New Roman" w:cs="Times New Roman"/>
          <w:color w:val="231F20"/>
          <w:sz w:val="24"/>
          <w:szCs w:val="24"/>
          <w:lang w:eastAsia="hr-HR"/>
        </w:rPr>
        <w:t>preboljenju</w:t>
      </w:r>
      <w:proofErr w:type="spellEnd"/>
      <w:r w:rsidRPr="00C90FAA">
        <w:rPr>
          <w:rFonts w:ascii="Times New Roman" w:eastAsia="Times New Roman" w:hAnsi="Times New Roman" w:cs="Times New Roman"/>
          <w:color w:val="231F20"/>
          <w:sz w:val="24"/>
          <w:szCs w:val="24"/>
          <w:lang w:eastAsia="hr-HR"/>
        </w:rPr>
        <w:t xml:space="preserve"> zarazne bolesti radi ulaska u određene prostore,</w:t>
      </w:r>
    </w:p>
    <w:p w14:paraId="717A9088"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 xml:space="preserve">9.b narediti udaljenje osoba iz prostora u koji su ušle protivno uvedenoj posebnoj sigurnosnoj mjeri obveze predočenja dokaza o testiranju, cijepljenju ili </w:t>
      </w:r>
      <w:proofErr w:type="spellStart"/>
      <w:r w:rsidRPr="00C90FAA">
        <w:rPr>
          <w:rFonts w:ascii="Times New Roman" w:eastAsia="Times New Roman" w:hAnsi="Times New Roman" w:cs="Times New Roman"/>
          <w:color w:val="231F20"/>
          <w:sz w:val="24"/>
          <w:szCs w:val="24"/>
          <w:lang w:eastAsia="hr-HR"/>
        </w:rPr>
        <w:t>preboljenju</w:t>
      </w:r>
      <w:proofErr w:type="spellEnd"/>
      <w:r w:rsidRPr="00C90FAA">
        <w:rPr>
          <w:rFonts w:ascii="Times New Roman" w:eastAsia="Times New Roman" w:hAnsi="Times New Roman" w:cs="Times New Roman"/>
          <w:color w:val="231F20"/>
          <w:sz w:val="24"/>
          <w:szCs w:val="24"/>
          <w:lang w:eastAsia="hr-HR"/>
        </w:rPr>
        <w:t xml:space="preserve"> zarazne bolesti radi ulaska u određene prostore.«.</w:t>
      </w:r>
    </w:p>
    <w:p w14:paraId="0607A6AC"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6.</w:t>
      </w:r>
    </w:p>
    <w:p w14:paraId="6E91D24C"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Naziv glave VII. iznad članka 75. mijenja se i glasi: »VII. PREKRŠAJNE ODREDBE«.</w:t>
      </w:r>
    </w:p>
    <w:p w14:paraId="6B3DA831"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7.</w:t>
      </w:r>
    </w:p>
    <w:p w14:paraId="376A3FEF"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Iza članka 75. dodaje se članak 75.a koji glasi:</w:t>
      </w:r>
    </w:p>
    <w:p w14:paraId="02238F77"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75.a</w:t>
      </w:r>
    </w:p>
    <w:p w14:paraId="29438154"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 xml:space="preserve">Novčanom kaznom u iznosu od 30.000,00 do 50.000,00 kuna kaznit će se za prekršaj odgovorna osoba koja ne osigura provedbu posebne sigurnosne mjere obveze predočenja dokaza o testiranju, cijepljenju ili </w:t>
      </w:r>
      <w:proofErr w:type="spellStart"/>
      <w:r w:rsidRPr="00C90FAA">
        <w:rPr>
          <w:rFonts w:ascii="Times New Roman" w:eastAsia="Times New Roman" w:hAnsi="Times New Roman" w:cs="Times New Roman"/>
          <w:color w:val="231F20"/>
          <w:sz w:val="24"/>
          <w:szCs w:val="24"/>
          <w:lang w:eastAsia="hr-HR"/>
        </w:rPr>
        <w:t>preboljenju</w:t>
      </w:r>
      <w:proofErr w:type="spellEnd"/>
      <w:r w:rsidRPr="00C90FAA">
        <w:rPr>
          <w:rFonts w:ascii="Times New Roman" w:eastAsia="Times New Roman" w:hAnsi="Times New Roman" w:cs="Times New Roman"/>
          <w:color w:val="231F20"/>
          <w:sz w:val="24"/>
          <w:szCs w:val="24"/>
          <w:lang w:eastAsia="hr-HR"/>
        </w:rPr>
        <w:t xml:space="preserve"> zarazne bolesti radi ulaska u određene prostore (članak 47. stavak 2. točka 8.a i članak 55.a).«.</w:t>
      </w:r>
    </w:p>
    <w:p w14:paraId="1DC536BB"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8.</w:t>
      </w:r>
    </w:p>
    <w:p w14:paraId="31D16BCB"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Ministarstvo zdravstva će do 5. prosinca 2022. provesti naknadnu procjenu učinaka ovoga Zakona.</w:t>
      </w:r>
    </w:p>
    <w:p w14:paraId="4A2105A4" w14:textId="77777777" w:rsidR="00C90FAA" w:rsidRPr="00C90FAA" w:rsidRDefault="00C90FAA" w:rsidP="00C90FAA">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Članak 9.</w:t>
      </w:r>
    </w:p>
    <w:p w14:paraId="6FE23593" w14:textId="77777777" w:rsidR="00C90FAA" w:rsidRPr="00C90FAA" w:rsidRDefault="00C90FAA" w:rsidP="00C90FA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Ovaj Zakon stupa na snagu prvoga dana od dana objave u »Narodnim novinama«.</w:t>
      </w:r>
    </w:p>
    <w:p w14:paraId="542E2FCD" w14:textId="77777777" w:rsidR="00C90FAA" w:rsidRPr="00C90FAA" w:rsidRDefault="00C90FAA" w:rsidP="00C90FAA">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Klasa: 022-03/21-01/146</w:t>
      </w:r>
      <w:r w:rsidRPr="00C90FAA">
        <w:rPr>
          <w:rFonts w:ascii="Minion Pro" w:eastAsia="Times New Roman" w:hAnsi="Minion Pro" w:cs="Times New Roman"/>
          <w:color w:val="231F20"/>
          <w:sz w:val="24"/>
          <w:szCs w:val="24"/>
          <w:lang w:eastAsia="hr-HR"/>
        </w:rPr>
        <w:br/>
      </w:r>
      <w:r w:rsidRPr="00C90FAA">
        <w:rPr>
          <w:rFonts w:ascii="Times New Roman" w:eastAsia="Times New Roman" w:hAnsi="Times New Roman" w:cs="Times New Roman"/>
          <w:color w:val="231F20"/>
          <w:sz w:val="24"/>
          <w:szCs w:val="24"/>
          <w:lang w:eastAsia="hr-HR"/>
        </w:rPr>
        <w:t>Zagreb, 15. prosinca 2021.</w:t>
      </w:r>
    </w:p>
    <w:p w14:paraId="0AECBECA" w14:textId="77777777" w:rsidR="00C90FAA" w:rsidRPr="00C90FAA" w:rsidRDefault="00C90FAA" w:rsidP="00C90FAA">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t>HRVATSKI SABOR</w:t>
      </w:r>
    </w:p>
    <w:p w14:paraId="376013C4" w14:textId="77777777" w:rsidR="00C90FAA" w:rsidRPr="00C90FAA" w:rsidRDefault="00C90FAA" w:rsidP="00C90FAA">
      <w:pPr>
        <w:shd w:val="clear" w:color="auto" w:fill="FFFFFF"/>
        <w:spacing w:line="240" w:lineRule="auto"/>
        <w:ind w:left="2712"/>
        <w:jc w:val="center"/>
        <w:textAlignment w:val="baseline"/>
        <w:rPr>
          <w:rFonts w:ascii="Times New Roman" w:eastAsia="Times New Roman" w:hAnsi="Times New Roman" w:cs="Times New Roman"/>
          <w:color w:val="231F20"/>
          <w:sz w:val="24"/>
          <w:szCs w:val="24"/>
          <w:lang w:eastAsia="hr-HR"/>
        </w:rPr>
      </w:pPr>
      <w:r w:rsidRPr="00C90FAA">
        <w:rPr>
          <w:rFonts w:ascii="Times New Roman" w:eastAsia="Times New Roman" w:hAnsi="Times New Roman" w:cs="Times New Roman"/>
          <w:color w:val="231F20"/>
          <w:sz w:val="24"/>
          <w:szCs w:val="24"/>
          <w:lang w:eastAsia="hr-HR"/>
        </w:rPr>
        <w:lastRenderedPageBreak/>
        <w:t>Predsjednik</w:t>
      </w:r>
      <w:r w:rsidRPr="00C90FAA">
        <w:rPr>
          <w:rFonts w:ascii="Minion Pro" w:eastAsia="Times New Roman" w:hAnsi="Minion Pro" w:cs="Times New Roman"/>
          <w:color w:val="231F20"/>
          <w:sz w:val="24"/>
          <w:szCs w:val="24"/>
          <w:lang w:eastAsia="hr-HR"/>
        </w:rPr>
        <w:br/>
      </w:r>
      <w:r w:rsidRPr="00C90FAA">
        <w:rPr>
          <w:rFonts w:ascii="Times New Roman" w:eastAsia="Times New Roman" w:hAnsi="Times New Roman" w:cs="Times New Roman"/>
          <w:color w:val="231F20"/>
          <w:sz w:val="24"/>
          <w:szCs w:val="24"/>
          <w:lang w:eastAsia="hr-HR"/>
        </w:rPr>
        <w:t>Hrvatskoga sabora</w:t>
      </w:r>
      <w:r w:rsidRPr="00C90FAA">
        <w:rPr>
          <w:rFonts w:ascii="Minion Pro" w:eastAsia="Times New Roman" w:hAnsi="Minion Pro" w:cs="Times New Roman"/>
          <w:color w:val="231F20"/>
          <w:sz w:val="24"/>
          <w:szCs w:val="24"/>
          <w:lang w:eastAsia="hr-HR"/>
        </w:rPr>
        <w:br/>
      </w:r>
      <w:r w:rsidRPr="00C90FAA">
        <w:rPr>
          <w:rFonts w:ascii="Minion Pro" w:eastAsia="Times New Roman" w:hAnsi="Minion Pro" w:cs="Times New Roman"/>
          <w:b/>
          <w:bCs/>
          <w:color w:val="231F20"/>
          <w:sz w:val="24"/>
          <w:szCs w:val="24"/>
          <w:bdr w:val="none" w:sz="0" w:space="0" w:color="auto" w:frame="1"/>
          <w:lang w:eastAsia="hr-HR"/>
        </w:rPr>
        <w:t>Gordan Jandroković, </w:t>
      </w:r>
      <w:r w:rsidRPr="00C90FAA">
        <w:rPr>
          <w:rFonts w:ascii="Times New Roman" w:eastAsia="Times New Roman" w:hAnsi="Times New Roman" w:cs="Times New Roman"/>
          <w:color w:val="231F20"/>
          <w:sz w:val="24"/>
          <w:szCs w:val="24"/>
          <w:lang w:eastAsia="hr-HR"/>
        </w:rPr>
        <w:t>v. r.</w:t>
      </w:r>
    </w:p>
    <w:p w14:paraId="125AD431" w14:textId="77777777" w:rsidR="00BD497E" w:rsidRDefault="00BD497E"/>
    <w:sectPr w:rsidR="00BD4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BB"/>
    <w:rsid w:val="008A0EBB"/>
    <w:rsid w:val="00BD497E"/>
    <w:rsid w:val="00C90F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0B82"/>
  <w15:chartTrackingRefBased/>
  <w15:docId w15:val="{0A116457-BAA9-4712-B412-44C05F1F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06462">
      <w:bodyDiv w:val="1"/>
      <w:marLeft w:val="0"/>
      <w:marRight w:val="0"/>
      <w:marTop w:val="0"/>
      <w:marBottom w:val="0"/>
      <w:divBdr>
        <w:top w:val="none" w:sz="0" w:space="0" w:color="auto"/>
        <w:left w:val="none" w:sz="0" w:space="0" w:color="auto"/>
        <w:bottom w:val="none" w:sz="0" w:space="0" w:color="auto"/>
        <w:right w:val="none" w:sz="0" w:space="0" w:color="auto"/>
      </w:divBdr>
      <w:divsChild>
        <w:div w:id="1056441091">
          <w:marLeft w:val="0"/>
          <w:marRight w:val="0"/>
          <w:marTop w:val="450"/>
          <w:marBottom w:val="225"/>
          <w:divBdr>
            <w:top w:val="none" w:sz="0" w:space="0" w:color="auto"/>
            <w:left w:val="none" w:sz="0" w:space="0" w:color="auto"/>
            <w:bottom w:val="none" w:sz="0" w:space="0" w:color="auto"/>
            <w:right w:val="none" w:sz="0" w:space="0" w:color="auto"/>
          </w:divBdr>
        </w:div>
        <w:div w:id="2055545464">
          <w:marLeft w:val="0"/>
          <w:marRight w:val="0"/>
          <w:marTop w:val="0"/>
          <w:marBottom w:val="0"/>
          <w:divBdr>
            <w:top w:val="single" w:sz="6" w:space="0" w:color="E4E4E6"/>
            <w:left w:val="none" w:sz="0" w:space="0" w:color="auto"/>
            <w:bottom w:val="none" w:sz="0" w:space="0" w:color="auto"/>
            <w:right w:val="none" w:sz="0" w:space="0" w:color="auto"/>
          </w:divBdr>
          <w:divsChild>
            <w:div w:id="1027565235">
              <w:marLeft w:val="0"/>
              <w:marRight w:val="0"/>
              <w:marTop w:val="0"/>
              <w:marBottom w:val="0"/>
              <w:divBdr>
                <w:top w:val="none" w:sz="0" w:space="0" w:color="auto"/>
                <w:left w:val="none" w:sz="0" w:space="0" w:color="auto"/>
                <w:bottom w:val="none" w:sz="0" w:space="0" w:color="auto"/>
                <w:right w:val="none" w:sz="0" w:space="0" w:color="auto"/>
              </w:divBdr>
              <w:divsChild>
                <w:div w:id="2112890534">
                  <w:marLeft w:val="0"/>
                  <w:marRight w:val="1500"/>
                  <w:marTop w:val="100"/>
                  <w:marBottom w:val="100"/>
                  <w:divBdr>
                    <w:top w:val="none" w:sz="0" w:space="0" w:color="auto"/>
                    <w:left w:val="none" w:sz="0" w:space="0" w:color="auto"/>
                    <w:bottom w:val="none" w:sz="0" w:space="0" w:color="auto"/>
                    <w:right w:val="none" w:sz="0" w:space="0" w:color="auto"/>
                  </w:divBdr>
                  <w:divsChild>
                    <w:div w:id="144585908">
                      <w:marLeft w:val="0"/>
                      <w:marRight w:val="0"/>
                      <w:marTop w:val="300"/>
                      <w:marBottom w:val="450"/>
                      <w:divBdr>
                        <w:top w:val="none" w:sz="0" w:space="0" w:color="auto"/>
                        <w:left w:val="none" w:sz="0" w:space="0" w:color="auto"/>
                        <w:bottom w:val="none" w:sz="0" w:space="0" w:color="auto"/>
                        <w:right w:val="none" w:sz="0" w:space="0" w:color="auto"/>
                      </w:divBdr>
                      <w:divsChild>
                        <w:div w:id="814105288">
                          <w:marLeft w:val="0"/>
                          <w:marRight w:val="0"/>
                          <w:marTop w:val="0"/>
                          <w:marBottom w:val="0"/>
                          <w:divBdr>
                            <w:top w:val="none" w:sz="0" w:space="0" w:color="auto"/>
                            <w:left w:val="none" w:sz="0" w:space="0" w:color="auto"/>
                            <w:bottom w:val="none" w:sz="0" w:space="0" w:color="auto"/>
                            <w:right w:val="none" w:sz="0" w:space="0" w:color="auto"/>
                          </w:divBdr>
                          <w:divsChild>
                            <w:div w:id="1477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2021-12-28T10:54:00Z</dcterms:created>
  <dcterms:modified xsi:type="dcterms:W3CDTF">2021-12-28T10:54:00Z</dcterms:modified>
</cp:coreProperties>
</file>